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vertAnchor="page" w:horzAnchor="margin" w:tblpY="3612"/>
        <w:tblW w:w="539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081"/>
      </w:tblGrid>
      <w:tr w:rsidR="00AB276B" w:rsidRPr="002E78D3" w14:paraId="6DB36071" w14:textId="77777777" w:rsidTr="006071A3">
        <w:trPr>
          <w:trHeight w:val="321"/>
        </w:trPr>
        <w:sdt>
          <w:sdtPr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  <w:alias w:val="Company"/>
            <w:id w:val="768361683"/>
            <w:placeholder>
              <w:docPart w:val="9DEAE1D8CB137F469A74CD23A7958CB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9B8B2E1" w14:textId="2202080A" w:rsidR="00AB276B" w:rsidRPr="002E78D3" w:rsidRDefault="00B119CC" w:rsidP="009E34CA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proofErr w:type="spellStart"/>
                <w:r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</w:rPr>
                  <w:t>Argentis</w:t>
                </w:r>
                <w:proofErr w:type="spellEnd"/>
                <w:r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</w:rPr>
                  <w:t xml:space="preserve"> Consulting</w:t>
                </w:r>
              </w:p>
            </w:tc>
          </w:sdtContent>
        </w:sdt>
      </w:tr>
      <w:tr w:rsidR="00AB276B" w:rsidRPr="002E78D3" w14:paraId="114A1A70" w14:textId="77777777" w:rsidTr="006071A3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</w:rPr>
              <w:alias w:val="Title"/>
              <w:id w:val="-1625066493"/>
              <w:placeholder>
                <w:docPart w:val="1DB2F9114FD6184CB79E4A0D0E4584F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1587AED0" w14:textId="76D151C1" w:rsidR="00AB276B" w:rsidRPr="002B456D" w:rsidRDefault="00B119CC" w:rsidP="009E34CA">
                <w:pPr>
                  <w:pStyle w:val="NoSpacing"/>
                  <w:spacing w:line="216" w:lineRule="auto"/>
                  <w:jc w:val="both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</w:rPr>
                </w:pPr>
                <w:r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</w:rPr>
                  <w:t>Apparel &amp; Footwear</w:t>
                </w:r>
              </w:p>
            </w:sdtContent>
          </w:sdt>
        </w:tc>
      </w:tr>
      <w:tr w:rsidR="00AB276B" w:rsidRPr="002E78D3" w14:paraId="02CB3BDB" w14:textId="77777777" w:rsidTr="006071A3">
        <w:trPr>
          <w:trHeight w:val="321"/>
        </w:trPr>
        <w:sdt>
          <w:sdtPr>
            <w:rPr>
              <w:rFonts w:ascii="Arial" w:eastAsiaTheme="majorEastAsia" w:hAnsi="Arial" w:cs="Arial"/>
              <w:color w:val="A6A6A6" w:themeColor="background1" w:themeShade="A6"/>
              <w:sz w:val="40"/>
              <w:szCs w:val="56"/>
            </w:rPr>
            <w:alias w:val="Subtitle"/>
            <w:id w:val="-167558478"/>
            <w:placeholder>
              <w:docPart w:val="08AE43FBA678E04A8712E9D4D764660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2E4E8FE" w14:textId="64139D7A" w:rsidR="00AB276B" w:rsidRPr="002E78D3" w:rsidRDefault="008D3030" w:rsidP="009E34CA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r w:rsidRPr="008D3030"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</w:rPr>
                  <w:t xml:space="preserve"> </w:t>
                </w:r>
                <w:r w:rsidRPr="008D3030"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</w:rPr>
                  <w:t>Link Project Critical Path Activity to</w:t>
                </w:r>
                <w:r w:rsidR="00F21644"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</w:rPr>
                  <w:t xml:space="preserve"> Production</w:t>
                </w:r>
                <w:r w:rsidRPr="008D3030"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</w:rPr>
                  <w:t xml:space="preserve"> JOB</w:t>
                </w:r>
              </w:p>
            </w:tc>
          </w:sdtContent>
        </w:sdt>
      </w:tr>
    </w:tbl>
    <w:p w14:paraId="4A1CD18B" w14:textId="180D30B1" w:rsidR="00B1249D" w:rsidRPr="00F21644" w:rsidRDefault="00AB276B" w:rsidP="00F21644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GB"/>
        </w:rPr>
      </w:pPr>
      <w:r w:rsidRPr="008F06CA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9F3AF87" wp14:editId="14A1B9B8">
            <wp:simplePos x="0" y="0"/>
            <wp:positionH relativeFrom="column">
              <wp:posOffset>110002</wp:posOffset>
            </wp:positionH>
            <wp:positionV relativeFrom="paragraph">
              <wp:posOffset>7469457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8A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B5E7C12" wp14:editId="12CA892C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D0D29" wp14:editId="4CEED63B">
                <wp:simplePos x="0" y="0"/>
                <wp:positionH relativeFrom="column">
                  <wp:posOffset>-42643</wp:posOffset>
                </wp:positionH>
                <wp:positionV relativeFrom="page">
                  <wp:posOffset>9766153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9A58" w14:textId="77777777" w:rsidR="00AB276B" w:rsidRPr="00630748" w:rsidRDefault="00AB276B" w:rsidP="00AB276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D0D29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-3.35pt;margin-top:769pt;width:3in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TXggIAAGoFAAAOAAAAZHJzL2Uyb0RvYy54bWysVEtvGjEQvlfqf7B8b5ZnIChLRIlSVUJJ&#10;VFLlbLw2rGp7XNuwS399x95dQGkvqXrZHXu++Tzv27taK3IQzpdgctq/6lEiDIeiNNucfn95+DSl&#10;xAdmCqbAiJwehad3848fbis7EwPYgSqEI0hi/KyyOd2FYGdZ5vlOaOavwAqDSglOs4BHt80Kxypk&#10;1yob9HrXWQWusA648B5v7xslnSd+KQUPT1J6EYjKKfoW0tel7yZ+s/ktm20ds7uSt26wf/BCs9Lg&#10;oyeqexYY2bvyDypdcgceZLjioDOQsuQixYDR9HtvolnvmBUpFkyOt6c0+f9Hyx8Pz46URU7HN5QY&#10;prFGU7Lcs8IBKQQJog4Qs1RZP0Pw2iI81J+hxmp39x4vY/C1dDr+MSyCesz38ZRj5CEcLweT0RAL&#10;RwlH3XA46U/HkSY7W1vnwxcBmkQhpw5rmFLLDisfGmgHiY8ZeCiVSnVUhlQ5vR6Oe8ngpEFyZSJW&#10;pI5oaWJEjedJCkclIkaZb0JiRlIA8SL1olgqRw4Mu4hxLkxIsSdeREeURCfeY9jiz169x7iJo3sZ&#10;TDgZ69KAS9G/cbv40bksGzzm/CLuKIZ6U7eV3kBxxEI7aAbGW/5QYjVWzIdn5nBCsIA49eEJP1IB&#10;Zh1aiZIduF9/u494bFzUUlLhxOXU/9wzJyhRXw229E1/NIojmg6j8WSAB3ep2VxqzF4vAcvRx/1i&#10;eRIjPqhOlA70Ky6HRXwVVcxwfDunoROXodkDuFy4WCwSCIfSsrAya8sjdaxO7LWX+pU52zZkHIlH&#10;6GaTzd70ZYONlgYW+wCyTE0bE9xktU08DnRq+3b5xI1xeU6o84qc/wYAAP//AwBQSwMEFAAGAAgA&#10;AAAhAN9jxxbiAAAADAEAAA8AAABkcnMvZG93bnJldi54bWxMj01Pg0AQhu8m/ofNmHhrF6hURJam&#10;IWlMjD209uJtYLdA3A9kty36652e9DjvPHk/itVkNDur0ffOCojnETBlGyd72wo4vG9mGTAf0ErU&#10;zioB38rDqry9KTCX7mJ36rwPLSMT63MU0IUw5Jz7plMG/dwNytLv6EaDgc6x5XLEC5kbzZMoWnKD&#10;vaWEDgdVdar53J+MgNdqs8VdnZjsR1cvb8f18HX4SIW4v5vWz8CCmsIfDNf6VB1K6lS7k5WeaQGz&#10;5SORpKeLjEYR8ZCkC2D1VXqKY+Blwf+PKH8BAAD//wMAUEsBAi0AFAAGAAgAAAAhALaDOJL+AAAA&#10;4QEAABMAAAAAAAAAAAAAAAAAAAAAAFtDb250ZW50X1R5cGVzXS54bWxQSwECLQAUAAYACAAAACEA&#10;OP0h/9YAAACUAQAACwAAAAAAAAAAAAAAAAAvAQAAX3JlbHMvLnJlbHNQSwECLQAUAAYACAAAACEA&#10;ipik14ICAABqBQAADgAAAAAAAAAAAAAAAAAuAgAAZHJzL2Uyb0RvYy54bWxQSwECLQAUAAYACAAA&#10;ACEA32PHFuIAAAAMAQAADwAAAAAAAAAAAAAAAADcBAAAZHJzL2Rvd25yZXYueG1sUEsFBgAAAAAE&#10;AAQA8wAAAOsFAAAAAA==&#10;" filled="f" stroked="f" strokeweight=".5pt">
                <v:textbox>
                  <w:txbxContent>
                    <w:p w14:paraId="41499A58" w14:textId="77777777" w:rsidR="00AB276B" w:rsidRPr="00630748" w:rsidRDefault="00AB276B" w:rsidP="00AB276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D5E8A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019D647D" wp14:editId="0E24B4BA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360895" wp14:editId="00F40646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C4D5F" w14:textId="77777777" w:rsidR="00AB276B" w:rsidRPr="00C1658E" w:rsidRDefault="00AB276B" w:rsidP="00AB276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0895" id="7 Cuadro de texto" o:spid="_x0000_s1027" type="#_x0000_t202" style="position:absolute;left:0;text-align:left;margin-left:0;margin-top:540.7pt;width:612pt;height:126.0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lfmQIAAJsFAAAOAAAAZHJzL2Uyb0RvYy54bWysVEtvGyEQvlfqf0Dcm107TpxaWUeuo1SV&#10;oiSqU+WMWbBRgaGAvev++g7s+tG0l1S97A7MN98wz+ub1miyFT4osBUdnJWUCMuhVnZV0W/Pdx+u&#10;KAmR2ZppsKKiOxHozfT9u+vGTcQQ1qBr4QmS2DBpXEXXMbpJUQS+FoaFM3DColKCNyzi0a+K2rMG&#10;2Y0uhmV5WTTga+eBixDw9rZT0mnml1Lw+ChlEJHoiuLbYv76/F2mbzG9ZpOVZ26teP8M9g+vMExZ&#10;dHqgumWRkY1Xf1AZxT0EkPGMgylASsVFjgGjGZSvolmsmRM5FkxOcIc0hf9Hyx+2T56ouqKXmB7L&#10;DNZoTOYbVnsgtSBRtBFSlhoXJgheOITH9hO0WO39fcDLFHwrvUl/DIugHgl3hxwjD+F4OR6Ph6MS&#10;VRx1g8uyvDq/SDzF0dz5ED8LMCQJFfVYxJxbtr0PsYPuIclbAK3qO6V1PvjVcq492bJU8HJcznON&#10;kf03mLakwZDPL8rMbCHZd9TaJh6Re6f3l2LvYsxS3GmRMNp+FRJzl0PNzlPXioN7xrmwMWcJ/Wd0&#10;Qkl09RbDHn981VuMuzjQInsGGw/GRlnwOfo8bMdn19/3T5YdHotzEncSY7tsc9McWmAJ9Q47w0M3&#10;YcHxO4XVu2chPjGPI4UVxzURH/EjNWDyoZcoWYP/+bf7hMdORy0lDY5oRcOPDfOCEv3F4gx8HIxG&#10;SBvzYXQxHuLBn2qWpxq7MXPAphjgQnI8iwkf9V6UHswLbpNZ8ooqZjn6rmjci/PYLQ7cRlzMZhmE&#10;U+xYvLcLxxN1ynLqzef2hXnXN3CaoQfYDzObvOrjDpssLcw2EaTKTZ7y3GW1zz9ugDwm/bZKK+b0&#10;nFHHnTr9BQAA//8DAFBLAwQUAAYACAAAACEAsZnPBeAAAAALAQAADwAAAGRycy9kb3ducmV2Lnht&#10;bEyPzU7DMBCE70i8g7VIXBB1fksV4lQICfXChYKEuLnxNrGI12nstuHt2Z7gtjuzmv2mXs9uECec&#10;gvWkIF0kIJBabyx1Cj7eX+5XIELUZPTgCRX8YIB1c31V68r4M73haRs7wSEUKq2gj3GspAxtj06H&#10;hR+R2Nv7yenI69RJM+kzh7tBZkmylE5b4g+9HvG5x/Z7e3QK5OtXZ5alLR6KTXq4S/afB1tulLq9&#10;mZ8eQUSc498xXPAZHRpm2vkjmSAGBVwkspqs0gLExc+ygrUdT3melyCbWv7v0PwCAAD//wMAUEsB&#10;Ai0AFAAGAAgAAAAhALaDOJL+AAAA4QEAABMAAAAAAAAAAAAAAAAAAAAAAFtDb250ZW50X1R5cGVz&#10;XS54bWxQSwECLQAUAAYACAAAACEAOP0h/9YAAACUAQAACwAAAAAAAAAAAAAAAAAvAQAAX3JlbHMv&#10;LnJlbHNQSwECLQAUAAYACAAAACEAFAaJX5kCAACbBQAADgAAAAAAAAAAAAAAAAAuAgAAZHJzL2Uy&#10;b0RvYy54bWxQSwECLQAUAAYACAAAACEAsZnPBeAAAAALAQAADwAAAAAAAAAAAAAAAADzBAAAZHJz&#10;L2Rvd25yZXYueG1sUEsFBgAAAAAEAAQA8wAAAAAGAAAAAA==&#10;" fillcolor="#0070c0" stroked="f" strokeweight=".5pt">
                <v:textbox>
                  <w:txbxContent>
                    <w:p w14:paraId="4FCC4D5F" w14:textId="77777777" w:rsidR="00AB276B" w:rsidRPr="00C1658E" w:rsidRDefault="00AB276B" w:rsidP="00AB276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8D3030">
        <w:rPr>
          <w:lang w:val="en-GB"/>
        </w:rPr>
        <w:br w:type="page"/>
      </w:r>
    </w:p>
    <w:p w14:paraId="1A7F4013" w14:textId="77777777" w:rsidR="00BE6982" w:rsidRDefault="00F21644" w:rsidP="00F21644">
      <w:pPr>
        <w:pStyle w:val="Title"/>
        <w:jc w:val="center"/>
        <w:rPr>
          <w:noProof/>
        </w:rPr>
      </w:pPr>
      <w:sdt>
        <w:sdtPr>
          <w:alias w:val="Subtitle"/>
          <w:id w:val="-1422253855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>
            <w:rPr>
              <w:lang w:val="en-GB"/>
            </w:rPr>
            <w:t xml:space="preserve"> Link Project Critical Path Activity to Production JOB</w:t>
          </w:r>
        </w:sdtContent>
      </w:sdt>
      <w:r>
        <w:rPr>
          <w:noProof/>
        </w:rPr>
        <w:t xml:space="preserve"> </w:t>
      </w:r>
    </w:p>
    <w:p w14:paraId="4AD564A0" w14:textId="6C1CF275" w:rsidR="008D3030" w:rsidRDefault="00D242CA" w:rsidP="00D242CA">
      <w:pPr>
        <w:jc w:val="both"/>
      </w:pPr>
      <w:r>
        <w:t xml:space="preserve">It </w:t>
      </w:r>
      <w:r w:rsidR="008D3030">
        <w:t xml:space="preserve">is possible to track a production activity in the critical path. This is by relating the two activities. If the production task is delayed the critical path gets updated automatically. </w:t>
      </w:r>
    </w:p>
    <w:p w14:paraId="3514E4DE" w14:textId="2FE9FF82" w:rsidR="008D3030" w:rsidRDefault="008D3030" w:rsidP="00D242CA">
      <w:pPr>
        <w:jc w:val="both"/>
      </w:pPr>
      <w:r>
        <w:t>Important: make sure you don’t have the allow overlapping activities active in the setup</w:t>
      </w:r>
      <w:r w:rsidR="00D242CA">
        <w:t>.</w:t>
      </w:r>
      <w:bookmarkStart w:id="0" w:name="_GoBack"/>
      <w:bookmarkEnd w:id="0"/>
    </w:p>
    <w:p w14:paraId="11AF399B" w14:textId="7BDEA577" w:rsidR="00686439" w:rsidRDefault="008D3030" w:rsidP="009E34CA">
      <w:pPr>
        <w:jc w:val="both"/>
        <w:rPr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77ECF80" wp14:editId="7010C3F7">
            <wp:extent cx="5943600" cy="3521075"/>
            <wp:effectExtent l="0" t="0" r="0" b="3175"/>
            <wp:docPr id="430" name="Picture 430" descr="C:\Users\Lucas\AppData\Local\Temp\SNAGHTMLc0fe4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\AppData\Local\Temp\SNAGHTMLc0fe4d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BF6B" w14:textId="77777777" w:rsidR="00F21644" w:rsidRPr="00F21644" w:rsidRDefault="00F21644" w:rsidP="00F21644">
      <w:pPr>
        <w:jc w:val="both"/>
        <w:rPr>
          <w:noProof/>
        </w:rPr>
      </w:pPr>
      <w:r w:rsidRPr="00F21644">
        <w:rPr>
          <w:noProof/>
        </w:rPr>
        <w:t xml:space="preserve">Create a style with a workflow, then create a project </w:t>
      </w:r>
    </w:p>
    <w:p w14:paraId="49CE6CD1" w14:textId="72E9E06A" w:rsidR="00686439" w:rsidRDefault="00686439" w:rsidP="009E34CA">
      <w:pPr>
        <w:jc w:val="both"/>
        <w:rPr>
          <w:noProof/>
        </w:rPr>
      </w:pPr>
    </w:p>
    <w:p w14:paraId="115331EE" w14:textId="54E51BE8" w:rsidR="00F959AB" w:rsidRDefault="00F21644" w:rsidP="009E34CA">
      <w:pPr>
        <w:jc w:val="both"/>
        <w:rPr>
          <w:noProof/>
        </w:rPr>
      </w:pPr>
      <w:r w:rsidRPr="00C7662E">
        <w:rPr>
          <w:noProof/>
          <w:lang w:val="en-GB" w:eastAsia="en-GB"/>
        </w:rPr>
        <w:lastRenderedPageBreak/>
        <w:drawing>
          <wp:inline distT="0" distB="0" distL="0" distR="0" wp14:anchorId="746C633A" wp14:editId="59C18506">
            <wp:extent cx="5943600" cy="26816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0094" w14:textId="77777777" w:rsidR="00F21644" w:rsidRPr="00F21644" w:rsidRDefault="00F21644" w:rsidP="00F21644">
      <w:r w:rsidRPr="00F21644">
        <w:t>Assign the JOB number to the critical path activity</w:t>
      </w:r>
    </w:p>
    <w:p w14:paraId="5325014F" w14:textId="77777777" w:rsidR="00F21644" w:rsidRPr="00F21644" w:rsidRDefault="00F21644" w:rsidP="00F21644">
      <w:r w:rsidRPr="00F21644">
        <w:rPr>
          <w:noProof/>
          <w:lang w:val="en-GB" w:eastAsia="en-GB"/>
        </w:rPr>
        <w:drawing>
          <wp:inline distT="0" distB="0" distL="0" distR="0" wp14:anchorId="4D05DF5C" wp14:editId="7556A968">
            <wp:extent cx="5943600" cy="3285593"/>
            <wp:effectExtent l="0" t="0" r="0" b="0"/>
            <wp:docPr id="18" name="Picture 18" descr="C:\Users\Lucas\AppData\Local\Temp\SNAGHTML24965c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cas\AppData\Local\Temp\SNAGHTML24965c6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21D8" w14:textId="77777777" w:rsidR="00F21644" w:rsidRPr="00F21644" w:rsidRDefault="00F21644" w:rsidP="00F21644">
      <w:r w:rsidRPr="00F21644">
        <w:t>The activity shows in the production JOB</w:t>
      </w:r>
    </w:p>
    <w:p w14:paraId="790F35C1" w14:textId="77777777" w:rsidR="00F21644" w:rsidRPr="00F21644" w:rsidRDefault="00F21644" w:rsidP="00F21644">
      <w:r w:rsidRPr="00F21644">
        <w:rPr>
          <w:noProof/>
          <w:lang w:val="en-GB" w:eastAsia="en-GB"/>
        </w:rPr>
        <w:lastRenderedPageBreak/>
        <w:drawing>
          <wp:inline distT="0" distB="0" distL="0" distR="0" wp14:anchorId="18ADE495" wp14:editId="6226EDE3">
            <wp:extent cx="5943600" cy="4196400"/>
            <wp:effectExtent l="0" t="0" r="0" b="0"/>
            <wp:docPr id="19" name="Picture 19" descr="C:\Users\Lucas\AppData\Local\Temp\SNAGHTML2498a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ucas\AppData\Local\Temp\SNAGHTML2498a36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2898" w14:textId="77777777" w:rsidR="00F21644" w:rsidRPr="00F21644" w:rsidRDefault="00F21644" w:rsidP="00F21644">
      <w:r w:rsidRPr="00F21644">
        <w:t xml:space="preserve">If the planning in production is updated. The critical activity in the project is also updated </w:t>
      </w:r>
    </w:p>
    <w:p w14:paraId="03B83640" w14:textId="7CC0089F" w:rsidR="00F21644" w:rsidRDefault="00F21644" w:rsidP="00F21644">
      <w:r w:rsidRPr="00F21644">
        <w:rPr>
          <w:noProof/>
          <w:lang w:val="en-GB" w:eastAsia="en-GB"/>
        </w:rPr>
        <w:drawing>
          <wp:inline distT="0" distB="0" distL="0" distR="0" wp14:anchorId="0A80FB6E" wp14:editId="113A55E6">
            <wp:extent cx="5943600" cy="26816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C4BA" w14:textId="38DAE8B7" w:rsidR="00F21644" w:rsidRPr="00F21644" w:rsidRDefault="00F21644" w:rsidP="00F21644">
      <w:r>
        <w:rPr>
          <w:noProof/>
          <w:lang w:val="en-GB" w:eastAsia="en-GB"/>
        </w:rPr>
        <w:lastRenderedPageBreak/>
        <w:drawing>
          <wp:inline distT="0" distB="0" distL="0" distR="0" wp14:anchorId="411E834E" wp14:editId="6A6DD279">
            <wp:extent cx="5943600" cy="2013585"/>
            <wp:effectExtent l="0" t="0" r="0" b="5715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36157" w14:textId="5DD44091" w:rsidR="00F959AB" w:rsidRPr="008D3030" w:rsidRDefault="00F959AB" w:rsidP="009E34CA">
      <w:pPr>
        <w:jc w:val="both"/>
        <w:rPr>
          <w:lang w:val="en-GB"/>
        </w:rPr>
      </w:pPr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919FB5C" wp14:editId="44CCA71A">
                <wp:simplePos x="0" y="0"/>
                <wp:positionH relativeFrom="column">
                  <wp:posOffset>4050470</wp:posOffset>
                </wp:positionH>
                <wp:positionV relativeFrom="paragraph">
                  <wp:posOffset>7883574</wp:posOffset>
                </wp:positionV>
                <wp:extent cx="2743200" cy="337185"/>
                <wp:effectExtent l="0" t="0" r="0" b="5715"/>
                <wp:wrapThrough wrapText="bothSides">
                  <wp:wrapPolygon edited="0">
                    <wp:start x="450" y="0"/>
                    <wp:lineTo x="450" y="20746"/>
                    <wp:lineTo x="21150" y="20746"/>
                    <wp:lineTo x="21150" y="0"/>
                    <wp:lineTo x="450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AD007" w14:textId="77777777" w:rsidR="00F959AB" w:rsidRPr="000617EC" w:rsidRDefault="00F959AB" w:rsidP="00F959AB">
                            <w:pPr>
                              <w:spacing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FB5C" id="17 Cuadro de texto" o:spid="_x0000_s1028" type="#_x0000_t202" style="position:absolute;left:0;text-align:left;margin-left:318.95pt;margin-top:620.75pt;width:3in;height:26.5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6KqhQIAAHIFAAAOAAAAZHJzL2Uyb0RvYy54bWysVEtvGjEQvlfqf7B8L8szpIglokRUlaIk&#10;alLlbLw2rGp7XNuwS399xt5dgmgvqXrZHXu++Tzv+U2tFTkI50swOR30+pQIw6EozTanP57Xn64p&#10;8YGZgikwIqdH4enN4uOHeWVnYgg7UIVwBEmMn1U2p7sQ7CzLPN8JzXwPrDColOA0C3h026xwrEJ2&#10;rbJhv3+VVeAK64AL7/H2tlHSReKXUvDwIKUXgaicom8hfV36buI3W8zZbOuY3ZW8dYP9gxealQYf&#10;PVHdssDI3pV/UOmSO/AgQ4+DzkDKkosUA0Yz6F9E87RjVqRYMDnentLk/x8tvz88OlIWWLspJYZp&#10;rNFgSlZ7VjgghSBB1AFimirrZ4h+sogP9ReoEdjde7yM0dfS6fjHuAjqMeHHU5KRh3C8HE7HI6wc&#10;JRx1o9F0cD2JNNmbtXU+fBWgSRRy6rCIKbfscOdDA+0g8TED61KpVEhlSJXTq9GknwxOGiRXJmJF&#10;aomWJkbUeJ6kcFQiYpT5LiSmJAUQL1IzipVy5MCwjRjnwoQUe+JFdERJdOI9hi3+zav3GDdxdC+D&#10;CSdjXRpwKfoLt4ufncuywWPOz+KOYqg3deqFYVfYDRRHrLeDZnC85esSi3LHfHhkDicF64jTHx7w&#10;IxVg8qGVKNmB+/23+4jHBkYtJRVOXk79rz1zghL1zWBrfx6Mx3FU02E8mQ7x4M41m3ON2esVYFUG&#10;uGcsT2LEB9WJ0oF+wSWxjK+iihmOb+c0dOIqNPsAlwwXy2UC4XBaFu7Mk+WROhYpttxz/cKcbfsy&#10;TsY9dDPKZhft2WCjpYHlPoAsU+/GPDdZbfOPg526v11CcXOcnxPqbVUuXgEAAP//AwBQSwMEFAAG&#10;AAgAAAAhAAh6ZQvjAAAADgEAAA8AAABkcnMvZG93bnJldi54bWxMj8FOwzAQRO9I/IO1SNyo09CG&#10;JsSpqkgVEqKHll64OfE2ibDXIXbbwNfjnOC4M0+zM/l6NJpdcHCdJQHzWQQMqbaqo0bA8X37sALm&#10;vCQltSUU8I0O1sXtTS4zZa+0x8vBNyyEkMukgNb7PuPc1S0a6Wa2RwreyQ5G+nAODVeDvIZwo3kc&#10;RQk3sqPwoZU9li3Wn4ezEfBabndyX8Vm9aPLl7fTpv86fiyFuL8bN8/API7+D4apfqgORehU2TMp&#10;x7SA5PEpDWgw4sV8CWxCoiQNWjVp6SIBXuT8/4ziFwAA//8DAFBLAQItABQABgAIAAAAIQC2gziS&#10;/gAAAOEBAAATAAAAAAAAAAAAAAAAAAAAAABbQ29udGVudF9UeXBlc10ueG1sUEsBAi0AFAAGAAgA&#10;AAAhADj9If/WAAAAlAEAAAsAAAAAAAAAAAAAAAAALwEAAF9yZWxzLy5yZWxzUEsBAi0AFAAGAAgA&#10;AAAhAIP/oqqFAgAAcgUAAA4AAAAAAAAAAAAAAAAALgIAAGRycy9lMm9Eb2MueG1sUEsBAi0AFAAG&#10;AAgAAAAhAAh6ZQvjAAAADgEAAA8AAAAAAAAAAAAAAAAA3wQAAGRycy9kb3ducmV2LnhtbFBLBQYA&#10;AAAABAAEAPMAAADvBQAAAAA=&#10;" filled="f" stroked="f" strokeweight=".5pt">
                <v:textbox>
                  <w:txbxContent>
                    <w:p w14:paraId="3ADAD007" w14:textId="77777777" w:rsidR="00F959AB" w:rsidRPr="000617EC" w:rsidRDefault="00F959AB" w:rsidP="00F959AB">
                      <w:pPr>
                        <w:spacing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37080" wp14:editId="226FD976">
                <wp:simplePos x="0" y="0"/>
                <wp:positionH relativeFrom="column">
                  <wp:posOffset>-984739</wp:posOffset>
                </wp:positionH>
                <wp:positionV relativeFrom="paragraph">
                  <wp:posOffset>1941342</wp:posOffset>
                </wp:positionV>
                <wp:extent cx="236073" cy="1448435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3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6D17FB70" id="_x0032_1_x0020_Rect_x00e1_ngulo" o:spid="_x0000_s1026" style="position:absolute;margin-left:-77.55pt;margin-top:152.85pt;width:18.6pt;height:114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2GKJ0CAACJBQAADgAAAGRycy9lMm9Eb2MueG1srFTNbtswDL4P2DsIuq920jTtgjpFkKLDgKIt&#10;2g49K7KcGJBFTVLiZG+zZ9mLlZRst+uKHYbloIgi+fHHH3l+sW802ynnazAFHx3lnCkjoazNuuDf&#10;Hq8+nXHmgzCl0GBUwQ/K84v5xw/nrZ2pMWxAl8oxBDF+1tqCb0KwsyzzcqMa4Y/AKoPKClwjAopu&#10;nZVOtIje6Gyc59OsBVdaB1J5j6+XScnnEb+qlAy3VeVVYLrgmFuIp4vnis5sfi5mayfsppZdGuIf&#10;smhEbTDoAHUpgmBbV/8B1dTSgYcqHEloMqiqWqpYA1Yzyt9U87ARVsVasDneDm3y/w9W3uzuHKvL&#10;go9HnBnR4Dcaj9g9Nu7XT7PeaqAWtdbP0PLB3rlO8nileveVa+gfK2H72NbD0Fa1D0zi4/h4mp8e&#10;cyZRNZpMzibHJwSavXhb58MXBQ2jS8EdRo/dFLtrH5Jpb0LBPOi6vKq1joJbr5basZ2gT5wvl9Np&#10;h/6bmTZkbIDcEiK9ZFRZqiXewkErstPmXlXYFso+ZhIJqYY4QkplwiipNqJUKfxJjr8+OlGYPGKl&#10;EZCQK4w/YHcAvWUC6bFTlp09uarI58E5/1tiyXnwiJHBhMG5qQ249wA0VtVFTvZ9k1JrqEsrKA9I&#10;GgdpmryVVzV+t2vhw51wOD44aLgSwi0elYa24NDdONuA+/HeO9kjq1HLWYvjWHD/fSuc4kx/Ncj3&#10;z0gcmt8oTE5Oxyi415rVa43ZNktAOiClMbt4Jfug+2vloHnCzbGgqKgSRmLsgsvgemEZ0prA3SPV&#10;YhHNcGatCNfmwUoCp64SLx/3T8LZjrwBaX8D/eiK2RsOJ1vyNLDYBqjqSPCXvnb9xnmPxOl2Ey2U&#10;13K0etmg82cAAAD//wMAUEsDBBQABgAIAAAAIQCRoziS5AAAAA0BAAAPAAAAZHJzL2Rvd25yZXYu&#10;eG1sTI/BTsMwEETvSPyDtUjcUtuE0BLiVKUSBy60FAQ9uvGSRI3XUey2oV+POcFxNU8zb4v5aDt2&#10;xMG3jhTIiQCGVDnTUq3g/e0pmQHzQZPRnSNU8I0e5uXlRaFz4070isdNqFksIZ9rBU0Ifc65rxq0&#10;2k9cjxSzLzdYHeI51NwM+hTLbcdvhLjjVrcUFxrd47LBar85WAW4Pa8ebz/P2/WQviw++vWenpdC&#10;qeurcfEALOAY/mD41Y/qUEannTuQ8axTkMgsk5FVkIpsCiwiiZTTe2A7BVmazoCXBf//RfkDAAD/&#10;/wMAUEsBAi0AFAAGAAgAAAAhAOSZw8D7AAAA4QEAABMAAAAAAAAAAAAAAAAAAAAAAFtDb250ZW50&#10;X1R5cGVzXS54bWxQSwECLQAUAAYACAAAACEAI7Jq4dcAAACUAQAACwAAAAAAAAAAAAAAAAAsAQAA&#10;X3JlbHMvLnJlbHNQSwECLQAUAAYACAAAACEA3M2GKJ0CAACJBQAADgAAAAAAAAAAAAAAAAAsAgAA&#10;ZHJzL2Uyb0RvYy54bWxQSwECLQAUAAYACAAAACEAkaM4kuQAAAANAQAADwAAAAAAAAAAAAAAAAD1&#10;BAAAZHJzL2Rvd25yZXYueG1sUEsFBgAAAAAEAAQA8wAAAAYGAAAAAA==&#10;" fillcolor="#0c6" stroked="f" strokeweight="1pt"/>
            </w:pict>
          </mc:Fallback>
        </mc:AlternateContent>
      </w:r>
      <w:r w:rsidRPr="009734CF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37F63A31" wp14:editId="7C2337B9">
            <wp:simplePos x="0" y="0"/>
            <wp:positionH relativeFrom="column">
              <wp:posOffset>8890</wp:posOffset>
            </wp:positionH>
            <wp:positionV relativeFrom="paragraph">
              <wp:posOffset>4840605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DB0CF" wp14:editId="0414F81A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6550025" cy="1513205"/>
                <wp:effectExtent l="0" t="0" r="317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D6369" w14:textId="6638D6BD" w:rsidR="00F959AB" w:rsidRPr="00F71D58" w:rsidRDefault="00F959AB" w:rsidP="00F959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proofErr w:type="spellStart"/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</w:t>
                            </w:r>
                            <w:proofErr w:type="spellEnd"/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Consulting</w:t>
                            </w:r>
                            <w:r w:rsidR="007246DB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="007246DB" w:rsidRPr="007246DB">
                              <w:rPr>
                                <w:sz w:val="36"/>
                              </w:rPr>
                              <w:t>is dedicated to the development, distribution and support of recognized certified solutions for SAP Business One, as an SSP (Software Solution Provider) with a Gold Partner status.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B0CF" id="14 Cuadro de texto" o:spid="_x0000_s1029" type="#_x0000_t202" style="position:absolute;left:0;text-align:left;margin-left:0;margin-top:170.85pt;width:515.75pt;height:11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jxlAIAAJsFAAAOAAAAZHJzL2Uyb0RvYy54bWysVN9P2zAQfp+0/8Hy+0hSGrZVpKgrYpqE&#10;AA0mnl3HptYcn2e7Tbq/nrOTtB3jhWkvydn33a/Pd3d+0TWabIXzCkxFi5OcEmE41Mo8VfTHw9WH&#10;T5T4wEzNNBhR0Z3w9GL+/t15a2diAmvQtXAEnRg/a21F1yHYWZZ5vhYN8ydghUGlBNewgEf3lNWO&#10;tei90dkkz8+yFlxtHXDhPd5e9ko6T/6lFDzcSulFILqimFtIX5e+q/jN5uds9uSYXSs+pMH+IYuG&#10;KYNB964uWWBk49RfrhrFHXiQ4YRDk4GUiotUA1ZT5C+quV8zK1ItSI63e5r8/3PLb7Z3jqga325K&#10;iWENvlExJcsNqx2QWpAgugCRptb6GaLvLeJD9wU6BI73Hi9j9Z10TfxjXQT1SPhuTzL6IRwvz8oy&#10;zyclJRx1RVmcTvIy+skO5tb58FVAQ6JQUYevmMhl22sfeugIidE8aFVfKa3TIXaOWGpHtgzfXIeU&#10;JDr/A6UNaTGV0zJPjg1E896zNtGNSL0zhIul9yUmKey0iBhtvguJ3KVKX4nNOBdmHz+hI0piqLcY&#10;DvhDVm8x7utAixQZTNgbN8qAS9WnYTtQVv8cKZM9Ht/mqO4ohm7VpaY5HTtgBfUOG8NBP2He8iuF&#10;j3fNfLhjDkcKewHXRLjFj9SA5MMgUbIG9/u1+4jHTkctJS2OaEX9rw1zghL9zeAMfC6m0zjT6TAt&#10;P07w4I41q2ON2TRLwI4ocCFZnsSID3oUpYPmEbfJIkZFFTMcY1c0jOIy9IsDtxEXi0UC4RRbFq7N&#10;veXRdWQ5tuZD98icHfo3jtANjMPMZi/auMdGSwOLTQCpUo9HnntWB/5xA6QpGbZVXDHH54Q67NT5&#10;MwAAAP//AwBQSwMEFAAGAAgAAAAhAE2nt/TgAAAACQEAAA8AAABkcnMvZG93bnJldi54bWxMj0tP&#10;wzAQhO9I/AdrkbggaodQWoVsKoR4SL3R8BA3N16SiHgdxW4S/j3uCY6jGc18k29m24mRBt86RkgW&#10;CgRx5UzLNcJr+Xi5BuGDZqM7x4TwQx42xelJrjPjJn6hcRdqEUvYZxqhCaHPpPRVQ1b7heuJo/fl&#10;BqtDlEMtzaCnWG47eaXUjbS65bjQ6J7uG6q+dweL8HlRf2z9/PQ2pcu0f3gey9W7KRHPz+a7WxCB&#10;5vAXhiN+RIciMu3dgY0XHUI8EhDS62QF4mirNFmC2CMs10qBLHL5/0HxCwAA//8DAFBLAQItABQA&#10;BgAIAAAAIQC2gziS/gAAAOEBAAATAAAAAAAAAAAAAAAAAAAAAABbQ29udGVudF9UeXBlc10ueG1s&#10;UEsBAi0AFAAGAAgAAAAhADj9If/WAAAAlAEAAAsAAAAAAAAAAAAAAAAALwEAAF9yZWxzLy5yZWxz&#10;UEsBAi0AFAAGAAgAAAAhAPvHGPGUAgAAmwUAAA4AAAAAAAAAAAAAAAAALgIAAGRycy9lMm9Eb2Mu&#10;eG1sUEsBAi0AFAAGAAgAAAAhAE2nt/TgAAAACQEAAA8AAAAAAAAAAAAAAAAA7gQAAGRycy9kb3du&#10;cmV2LnhtbFBLBQYAAAAABAAEAPMAAAD7BQAAAAA=&#10;" fillcolor="white [3201]" stroked="f" strokeweight=".5pt">
                <v:textbox>
                  <w:txbxContent>
                    <w:p w14:paraId="704D6369" w14:textId="6638D6BD" w:rsidR="00F959AB" w:rsidRPr="00F71D58" w:rsidRDefault="00F959AB" w:rsidP="00F959AB">
                      <w:pPr>
                        <w:spacing w:line="240" w:lineRule="auto"/>
                        <w:rPr>
                          <w:sz w:val="36"/>
                        </w:rPr>
                      </w:pPr>
                      <w:proofErr w:type="spellStart"/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</w:t>
                      </w:r>
                      <w:proofErr w:type="spellEnd"/>
                      <w:r w:rsidRPr="00765230">
                        <w:rPr>
                          <w:b/>
                          <w:color w:val="0070C0"/>
                          <w:sz w:val="36"/>
                        </w:rPr>
                        <w:t xml:space="preserve"> Consulting</w:t>
                      </w:r>
                      <w:r w:rsidR="007246DB"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 w:rsidR="007246DB" w:rsidRPr="007246DB">
                        <w:rPr>
                          <w:sz w:val="36"/>
                        </w:rPr>
                        <w:t>is dedicated to the development, distribution and support of recognized certified solutions for SAP Business One, as an SSP (Software Solution Provider) with a Gold Partner status.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EBD83" wp14:editId="203909AF">
                <wp:simplePos x="0" y="0"/>
                <wp:positionH relativeFrom="column">
                  <wp:posOffset>8255</wp:posOffset>
                </wp:positionH>
                <wp:positionV relativeFrom="paragraph">
                  <wp:posOffset>3864610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4D4D7" w14:textId="7D00AB34" w:rsidR="00F959AB" w:rsidRPr="00384B66" w:rsidRDefault="007246DB" w:rsidP="00F959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BD83" id="15 Cuadro de texto" o:spid="_x0000_s1030" type="#_x0000_t202" style="position:absolute;left:0;text-align:left;margin-left:.65pt;margin-top:304.3pt;width:210.1pt;height:3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WAkwIAAJo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WLsJ&#10;JZYZrNFwQpYbVnkglSBRNBESTbULM0Q/OMTH5gs0COzvA16m7BvpTfpjXgT1SPhuTzL6IRwvR9Pp&#10;+egMVRx149HZ6WSS3BQHa+dD/CrAkCSU1GMRM7dsexNiC+0hKVgAraprpXU+pMYRS+3JlmHJdcxv&#10;ROd/oLQldUmnp5NBdmwhmbeetU1uRG6dLlzKvM0wS3GnRcJo+11IpC4n+kZsxrmw+/gZnVASQ73H&#10;sMMfXvUe4zYPtMiRwca9sVEWfM4+z9qBsupnT5ls8Vibo7yTGJtVk3tm3DfACqod9oWHdsCC49cK&#10;i3fDQrxnHicK641bIt7hR2pA8qGTKFmD//3WfcJjo6OWkhontKTh14Z5QYn+ZnEEPg/H4zTS+TCe&#10;nI3w4I81q2ON3ZglYEcMcR85nsWEj7oXpQfzhMtkkaKiilmOsUsae3EZ272By4iLxSKDcIgdizf2&#10;wfHkOrGcWvOxeWLedf2bJugW+llms1dt3GKTpYXFJoJUuccTzy2rHf+4APKUdMsqbZjjc0YdVur8&#10;BQAA//8DAFBLAwQUAAYACAAAACEAGcu5JOAAAAAJAQAADwAAAGRycy9kb3ducmV2LnhtbEyPzU7D&#10;MBCE70i8g7VIXBB12pC0hDgVQkAlbjT8iJsbL0lEvI5iNwlvz3KC4+yMZr/Jt7PtxIiDbx0pWC4i&#10;EEiVMy3VCl7Kh8sNCB80Gd05QgXf6GFbnJ7kOjNuomcc96EWXEI+0wqaEPpMSl81aLVfuB6JvU83&#10;WB1YDrU0g5643HZyFUWptLol/tDoHu8arL72R6vg46J+f/Lz4+sUJ3F/vxvL9ZsplTo/m29vQASc&#10;w18YfvEZHQpmOrgjGS861jEHFaTRJgXB/tVqmYA48GWdXIMscvl/QfEDAAD//wMAUEsBAi0AFAAG&#10;AAgAAAAhALaDOJL+AAAA4QEAABMAAAAAAAAAAAAAAAAAAAAAAFtDb250ZW50X1R5cGVzXS54bWxQ&#10;SwECLQAUAAYACAAAACEAOP0h/9YAAACUAQAACwAAAAAAAAAAAAAAAAAvAQAAX3JlbHMvLnJlbHNQ&#10;SwECLQAUAAYACAAAACEA27clgJMCAACaBQAADgAAAAAAAAAAAAAAAAAuAgAAZHJzL2Uyb0RvYy54&#10;bWxQSwECLQAUAAYACAAAACEAGcu5JOAAAAAJAQAADwAAAAAAAAAAAAAAAADtBAAAZHJzL2Rvd25y&#10;ZXYueG1sUEsFBgAAAAAEAAQA8wAAAPoFAAAAAA==&#10;" fillcolor="white [3201]" stroked="f" strokeweight=".5pt">
                <v:textbox>
                  <w:txbxContent>
                    <w:p w14:paraId="6104D4D7" w14:textId="7D00AB34" w:rsidR="00F959AB" w:rsidRPr="00384B66" w:rsidRDefault="007246DB" w:rsidP="00F959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30FF095D" wp14:editId="3B1814E3">
            <wp:simplePos x="0" y="0"/>
            <wp:positionH relativeFrom="column">
              <wp:posOffset>1005205</wp:posOffset>
            </wp:positionH>
            <wp:positionV relativeFrom="paragraph">
              <wp:posOffset>323850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5419A" w14:textId="32BDEC1E" w:rsidR="001E4558" w:rsidRDefault="00B71D1A" w:rsidP="009E34CA">
      <w:pPr>
        <w:jc w:val="both"/>
      </w:pPr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352FCD" wp14:editId="43689647">
                <wp:simplePos x="0" y="0"/>
                <wp:positionH relativeFrom="column">
                  <wp:posOffset>2447933</wp:posOffset>
                </wp:positionH>
                <wp:positionV relativeFrom="paragraph">
                  <wp:posOffset>3736975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D0CECE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F959AB" w:rsidRPr="008D3030" w14:paraId="10860CAE" w14:textId="77777777" w:rsidTr="00765230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177B3306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</w:rPr>
                                    <w:t>USA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6C613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9744 NW 45th Lane</w:t>
                                  </w:r>
                                </w:p>
                                <w:p w14:paraId="67C0E116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Doral, FL 33178</w:t>
                                  </w:r>
                                </w:p>
                                <w:p w14:paraId="6D87F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354BD3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14:paraId="34EAA165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14:paraId="283E7A0F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14:paraId="7FDD472B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14:paraId="670045E3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F959AB" w:rsidRPr="00765230" w14:paraId="102C7CD9" w14:textId="77777777" w:rsidTr="00765230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01A12251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CARIBEAN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1DAE2C42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City View Plaza – Suite 301</w:t>
                                  </w:r>
                                </w:p>
                                <w:p w14:paraId="3DE4A79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14:paraId="07FEE38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14:paraId="586B77BA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14:paraId="2DDCF19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02BF6BC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SPAIN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01A54079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C/ Juan Bravo N° 3</w:t>
                                  </w:r>
                                  <w:r w:rsidRPr="00E973F5">
                                    <w:rPr>
                                      <w:sz w:val="20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14:paraId="3BA721F2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Phone: (+34) 91 123 7263 </w:t>
                                  </w:r>
                                </w:p>
                                <w:p w14:paraId="15CE1F6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Madrid - Spain </w:t>
                                  </w:r>
                                </w:p>
                                <w:p w14:paraId="1F97733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14:paraId="15BE3F37" w14:textId="77777777" w:rsidR="00F959AB" w:rsidRPr="00765230" w:rsidRDefault="00F959AB" w:rsidP="00F95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2FCD" id="16 Cuadro de texto" o:spid="_x0000_s1031" type="#_x0000_t202" style="position:absolute;left:0;text-align:left;margin-left:192.75pt;margin-top:294.25pt;width:319.65pt;height:2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ZolQIAAJsFAAAOAAAAZHJzL2Uyb0RvYy54bWysVN9v2jAQfp+0/8Hy+wgwQlvUUDGqTpOq&#10;tlo79dk4NkSzfZ5tSNhf37OTAOv60mkvydn33a/Pd3d51WhFdsL5CkxBR4MhJcJwKCuzLuiPp5tP&#10;55T4wEzJFBhR0L3w9Gr+8cNlbWdiDBtQpXAEnRg/q21BNyHYWZZ5vhGa+QFYYVApwWkW8OjWWelY&#10;jd61ysbD4TSrwZXWARfe4+11q6Tz5F9KwcO9lF4EogqKuYX0dem7it9sfslma8fspuJdGuwfstCs&#10;Mhj04OqaBUa2rvrLla64Aw8yDDjoDKSsuEg1YDWj4atqHjfMilQLkuPtgSb//9zyu92DI1WJbzel&#10;xDCNbzSakuWWlQ5IKUgQTYBIU239DNGPFvGh+QINAvt7j5ex+kY6Hf9YF0E9Er4/kIx+CMfLyTC/&#10;yPOcEo668fnZNM/TM2RHc+t8+CpAkygU1OErJnLZ7tYHTAWhPSRG86Cq8qZSKh1i54ilcmTH8M1V&#10;SEmixR8oZUhd0OlnDB2NDETz1rMy8Uak3unCxdLbEpMU9kpEjDLfhUTuUqVvxGacC3OIn9ARJTHU&#10;eww7/DGr9xi3daBFigwmHIx1ZcCl6tOwHSkrf/aUyRaPhJ/UHcXQrJrUNHnfASso99gYDtoJ85bf&#10;VPh4t8yHB+ZwpLAXcE2Ee/xIBUg+dBIlG3C/37qPeOx01FJS44gW1P/aMicoUd8MzsDFaDKJM50O&#10;k/xsjAd3qlmdasxWLwE7YoQLyfIkRnxQvSgd6GfcJosYFVXMcIxd0NCLy9AuDtxGXCwWCYRTbFm4&#10;NY+WR9eR5diaT80zc7br3zhCd9APM5u9auMWGy0NLLYBZJV6PPLcstrxjxsgtX63reKKOT0n1HGn&#10;zl8AAAD//wMAUEsDBBQABgAIAAAAIQAVQHn24gAAAA0BAAAPAAAAZHJzL2Rvd25yZXYueG1sTI9L&#10;T4RAEITvJv6HSZt4Me6wy6IEGTbG+Ei8ufiIt1mmBSLTQ5hZwH9vc9JbVfpLdVW+m20nRhx860jB&#10;ehWBQKqcaalW8Fo+XKYgfNBkdOcIFfygh11xepLrzLiJXnDch1pwCPlMK2hC6DMpfdWg1X7leiS+&#10;fbnB6sB2qKUZ9MThtpObKLqSVrfEHxrd412D1ff+aBV8XtQfz35+fJviJO7vn8by+t2USp2fzbc3&#10;IALO4Q+GpT5Xh4I7HdyRjBedgjhNEkYVJGnKYiGizZbXHBa1XScgi1z+X1H8AgAA//8DAFBLAQIt&#10;ABQABgAIAAAAIQC2gziS/gAAAOEBAAATAAAAAAAAAAAAAAAAAAAAAABbQ29udGVudF9UeXBlc10u&#10;eG1sUEsBAi0AFAAGAAgAAAAhADj9If/WAAAAlAEAAAsAAAAAAAAAAAAAAAAALwEAAF9yZWxzLy5y&#10;ZWxzUEsBAi0AFAAGAAgAAAAhAMdeFmiVAgAAmwUAAA4AAAAAAAAAAAAAAAAALgIAAGRycy9lMm9E&#10;b2MueG1sUEsBAi0AFAAGAAgAAAAhABVAefbiAAAADQEAAA8AAAAAAAAAAAAAAAAA7wQAAGRycy9k&#10;b3ducmV2LnhtbFBLBQYAAAAABAAEAPMAAAD+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D0CECE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F959AB" w:rsidRPr="008D3030" w14:paraId="10860CAE" w14:textId="77777777" w:rsidTr="00765230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177B3306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</w:rPr>
                              <w:t>USA</w:t>
                            </w:r>
                            <w:r w:rsidRPr="00765230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6C613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9744 NW 45th Lane</w:t>
                            </w:r>
                          </w:p>
                          <w:p w14:paraId="67C0E116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Doral, FL 33178</w:t>
                            </w:r>
                          </w:p>
                          <w:p w14:paraId="6D87F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354BD3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14:paraId="34EAA165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14:paraId="283E7A0F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14:paraId="7FDD472B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14:paraId="670045E3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F959AB" w:rsidRPr="00765230" w14:paraId="102C7CD9" w14:textId="77777777" w:rsidTr="00765230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01A12251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CARIBEAN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1DAE2C42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City View Plaza – Suite 301</w:t>
                            </w:r>
                          </w:p>
                          <w:p w14:paraId="3DE4A79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14:paraId="07FEE38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14:paraId="586B77BA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14:paraId="2DDCF19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02BF6BC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SPAIN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01A54079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C/ Juan Bravo N° 3</w:t>
                            </w:r>
                            <w:r w:rsidRPr="00E973F5">
                              <w:rPr>
                                <w:sz w:val="20"/>
                              </w:rPr>
                              <w:br/>
                              <w:t xml:space="preserve">A 28006 </w:t>
                            </w:r>
                          </w:p>
                          <w:p w14:paraId="3BA721F2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Phone: (+34) 91 123 7263 </w:t>
                            </w:r>
                          </w:p>
                          <w:p w14:paraId="15CE1F6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Madrid - Spain </w:t>
                            </w:r>
                          </w:p>
                          <w:p w14:paraId="1F97733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14:paraId="15BE3F37" w14:textId="77777777" w:rsidR="00F959AB" w:rsidRPr="00765230" w:rsidRDefault="00F959AB" w:rsidP="00F959AB"/>
                  </w:txbxContent>
                </v:textbox>
              </v:shape>
            </w:pict>
          </mc:Fallback>
        </mc:AlternateContent>
      </w:r>
    </w:p>
    <w:sectPr w:rsidR="001E4558" w:rsidSect="00C113DA"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CF46CA" w14:textId="77777777" w:rsidR="00E14E1B" w:rsidRDefault="00E14E1B" w:rsidP="001E4558">
      <w:pPr>
        <w:spacing w:after="0" w:line="240" w:lineRule="auto"/>
      </w:pPr>
      <w:r>
        <w:separator/>
      </w:r>
    </w:p>
  </w:endnote>
  <w:endnote w:type="continuationSeparator" w:id="0">
    <w:p w14:paraId="11EB4AB9" w14:textId="77777777" w:rsidR="00E14E1B" w:rsidRDefault="00E14E1B" w:rsidP="001E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1B88B" w14:textId="77777777" w:rsidR="008171ED" w:rsidRDefault="008171ED" w:rsidP="008E4A5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1570C9" w14:textId="77777777" w:rsidR="00B119CC" w:rsidRDefault="00B119CC" w:rsidP="008171E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71808" w14:textId="0F341904" w:rsidR="006071A3" w:rsidRDefault="00C113DA" w:rsidP="008171ED">
    <w:pPr>
      <w:pStyle w:val="Footer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FD627F" wp14:editId="77C27E63">
              <wp:simplePos x="0" y="0"/>
              <wp:positionH relativeFrom="column">
                <wp:posOffset>-977265</wp:posOffset>
              </wp:positionH>
              <wp:positionV relativeFrom="paragraph">
                <wp:posOffset>181</wp:posOffset>
              </wp:positionV>
              <wp:extent cx="8000546" cy="454"/>
              <wp:effectExtent l="0" t="0" r="26035" b="254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546" cy="45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1DD9CE19" id="Straight_x0020_Connector_x0020_3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0" to="553pt,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2LFe8BAAA1BAAADgAAAGRycy9lMm9Eb2MueG1srFPLbtswELwX6D8QvNeSUztNBMs5OEgvfRhN&#10;0ztNkRIBkkuQjGX/fZekrAZtUaBFLwQfO7Mzo9Xm7mQ0OQofFNiWLhc1JcJy6JTtW/r09eHNDSUh&#10;MtsxDVa09CwCvdu+frUZXSOuYADdCU+QxIZmdC0dYnRNVQU+CMPCApyw+CjBGxbx6Puq82xEdqOr&#10;q7q+rkbwnfPARQh4e18e6TbzSyl4/CxlEJHolqK2mFef10Naq+2GNb1nblB8ksH+QYVhymLTmeqe&#10;RUaevfqFyijuIYCMCw6mAikVF9kDulnWP7l5HJgT2QuGE9wcU/h/tPzTce+J6lr69pYSywx+o8fo&#10;meqHSHZgLSYInuAjJjW60CBgZ/d+OgW398n2SXpDpFbuGw5BDgKtkVPO+TznLE6RcLy8qet6vbqm&#10;hOPbar1K3FUhSWTOh/hegCFp01KtbAqBNez4IcRSeilJ19qmNYBW3YPSOh/S+Iid9uTI8MMf+qJJ&#10;P5uP0JW7d2sUMTXO05bKs4wXTCgqsVfJeLGad/GsRen8RUgMDy2VBjNR6cE4FzYupy7aYnWCSVQ5&#10;A+ts7Y/AqT5BRR7pvwHPiNwZbJzBRlnwv+seTxfJstRfEii+UwQH6M55CHI0OJs5uek/SsP/8pzh&#10;P/727XcAAAD//wMAUEsDBBQABgAIAAAAIQAVv7M/3QAAAAcBAAAPAAAAZHJzL2Rvd25yZXYueG1s&#10;TI9NT8MwDIbvSPyHyEjctrR8DNY1nRASiAts65C4Zo3XVGucqsm27t/jnuBm6330+nG+HFwrTtiH&#10;xpOCdJqAQKq8aahW8L19mzyDCFGT0a0nVHDBAMvi+irXmfFn2uCpjLXgEgqZVmBj7DIpQ2XR6TD1&#10;HRJne987HXnta2l6feZy18q7JJlJpxviC1Z3+GqxOpRHp+D9ZyPn24/P9dfT4fKwMrFMjW2Uur0Z&#10;XhYgIg7xD4ZRn9WhYKedP5IJolUwSR/v58wq4JfGPE1mPO1GUha5/O9f/AIAAP//AwBQSwECLQAU&#10;AAYACAAAACEA5JnDwPsAAADhAQAAEwAAAAAAAAAAAAAAAAAAAAAAW0NvbnRlbnRfVHlwZXNdLnht&#10;bFBLAQItABQABgAIAAAAIQAjsmrh1wAAAJQBAAALAAAAAAAAAAAAAAAAACwBAABfcmVscy8ucmVs&#10;c1BLAQItABQABgAIAAAAIQBtPYsV7wEAADUEAAAOAAAAAAAAAAAAAAAAACwCAABkcnMvZTJvRG9j&#10;LnhtbFBLAQItABQABgAIAAAAIQAVv7M/3QAAAAcBAAAPAAAAAAAAAAAAAAAAAEcEAABkcnMvZG93&#10;bnJldi54bWxQSwUGAAAAAAQABADzAAAAUQUAAAAA&#10;" strokecolor="#bfbfbf [2412]" strokeweight=".5pt">
              <v:stroke joinstyle="miter"/>
            </v:line>
          </w:pict>
        </mc:Fallback>
      </mc:AlternateContent>
    </w:r>
    <w:r w:rsidR="008171ED" w:rsidRPr="00DB333D">
      <w:rPr>
        <w:noProof/>
        <w:color w:val="FFFFFF" w:themeColor="background1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05FF73" wp14:editId="66F59E30">
              <wp:simplePos x="0" y="0"/>
              <wp:positionH relativeFrom="rightMargin">
                <wp:posOffset>-634365</wp:posOffset>
              </wp:positionH>
              <wp:positionV relativeFrom="page">
                <wp:posOffset>9263380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41EDDB3E" id="Rect_x00e1_ngulo_x0020_445" o:spid="_x0000_s1026" style="position:absolute;margin-left:-49.95pt;margin-top:729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N5iQCAAAYBAAADgAAAGRycy9lMm9Eb2MueG1srFNRjtMwEP1H4g6W/2nS0na7UdPVqssipAVW&#10;LBzAdZzEwvGYsdu03GbPwsUYO20p8IfIR+TxjJ/fvHle3uw7w3YKvQZb8vEo50xZCZW2Tcm/fL5/&#10;teDMB2ErYcCqkh+U5zerly+WvSvUBFowlUJGINYXvSt5G4IrsszLVnXCj8ApS8kasBOBQmyyCkVP&#10;6J3JJnk+z3rAyiFI5T3t3g1Jvkr4da1k+FjXXgVmSk7cQvpj+m/iP1stRdGgcK2WRxriH1h0Qlu6&#10;9Ax1J4JgW9R/QXVaIniow0hCl0Fda6lSD9TNOP+jm6dWOJV6IXG8O8vk/x+s/LB7RKarkk+nM86s&#10;6GhIn0i2H8+22RpgcZtE6p0vqPbJPWJs07sHkF89s7BuhW3ULSL0rRIVURvH+uy3AzHwdJRt+vdQ&#10;0Q1iGyDpta+xi4CkBNunsRzOY1H7wCRtjhez17M5sZOUu5rT2NMNojgddujDWwUdi4uSI9FP4GL3&#10;4EMkI4pTSSIPRlf32pgUYLNZG2Q7ER2SX+XrE7q/LDOW9SW/nk1mCdlCPJ/M0+lADja6K/kij9/g&#10;qSjGG1ulkiC0GdbExNijOlGQQdgNVAcSB2GwJz0nWrSA3znryZol99+2AhVn5p0lga/H02n0cgqm&#10;s6sJBXiZ2VxmhJUEVfLA2bBch8H/W4e6aemm8bGlWxpKrZNgcWADqyNZsl/S8fhUor8v41T160Gv&#10;fgIAAP//AwBQSwMEFAAGAAgAAAAhAGt+c4bgAAAADQEAAA8AAABkcnMvZG93bnJldi54bWxMj8FO&#10;wzAQRO9I/IO1SNxamwhoksapUCUkTggCgqtju3EgtlPbacPfsznBcWeeZmeq3WwHctIh9t5xuFkz&#10;INpJr3rXcXh/e1zlQGISTonBO83hR0fY1ZcXlSiVP7tXfWpSRzDExVJwMCmNJaVRGm1FXPtRO/QO&#10;PliR8AwdVUGcMdwONGPsnlrRO/xgxKj3RsvvZrIcwviSfT3Lz6PJ9tKwj2PbTE8bzq+v5octkKTn&#10;9AfDUh+rQ42dWj85FcnAYVUUBaJo3N7lOGJBigzntYu0YTnQuqL/V9S/AAAA//8DAFBLAQItABQA&#10;BgAIAAAAIQDkmcPA+wAAAOEBAAATAAAAAAAAAAAAAAAAAAAAAABbQ29udGVudF9UeXBlc10ueG1s&#10;UEsBAi0AFAAGAAgAAAAhACOyauHXAAAAlAEAAAsAAAAAAAAAAAAAAAAALAEAAF9yZWxzLy5yZWxz&#10;UEsBAi0AFAAGAAgAAAAhADRwzeYkAgAAGAQAAA4AAAAAAAAAAAAAAAAALAIAAGRycy9lMm9Eb2Mu&#10;eG1sUEsBAi0AFAAGAAgAAAAhAGt+c4bgAAAADQEAAA8AAAAAAAAAAAAAAAAAfAQAAGRycy9kb3du&#10;cmV2LnhtbFBLBQYAAAAABAAEAPMAAACJBQAAAAA=&#10;" fillcolor="#0070c0" stroked="f">
              <w10:wrap type="through" anchorx="margin" anchory="page"/>
            </v:rect>
          </w:pict>
        </mc:Fallback>
      </mc:AlternateContent>
    </w:r>
    <w:r w:rsidR="00B119CC" w:rsidRPr="00DB333D">
      <w:rPr>
        <w:noProof/>
        <w:color w:val="FFFFFF" w:themeColor="background1"/>
        <w:lang w:val="en-GB" w:eastAsia="en-GB"/>
      </w:rPr>
      <w:drawing>
        <wp:anchor distT="0" distB="0" distL="114300" distR="114300" simplePos="0" relativeHeight="251662336" behindDoc="1" locked="0" layoutInCell="1" allowOverlap="1" wp14:anchorId="13FCB67C" wp14:editId="5DDAA22F">
          <wp:simplePos x="0" y="0"/>
          <wp:positionH relativeFrom="column">
            <wp:posOffset>-636270</wp:posOffset>
          </wp:positionH>
          <wp:positionV relativeFrom="paragraph">
            <wp:posOffset>224155</wp:posOffset>
          </wp:positionV>
          <wp:extent cx="591820" cy="347980"/>
          <wp:effectExtent l="0" t="0" r="0" b="0"/>
          <wp:wrapThrough wrapText="bothSides">
            <wp:wrapPolygon edited="0">
              <wp:start x="0" y="0"/>
              <wp:lineTo x="0" y="14190"/>
              <wp:lineTo x="2781" y="18920"/>
              <wp:lineTo x="2781" y="20102"/>
              <wp:lineTo x="20858" y="20102"/>
              <wp:lineTo x="20858" y="7095"/>
              <wp:lineTo x="16687" y="0"/>
              <wp:lineTo x="0" y="0"/>
            </wp:wrapPolygon>
          </wp:wrapThrough>
          <wp:docPr id="6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D6B9C" w14:textId="302E4783" w:rsidR="008171ED" w:rsidRDefault="008171ED" w:rsidP="008171ED">
    <w:pPr>
      <w:pStyle w:val="Footer"/>
      <w:framePr w:wrap="none" w:vAnchor="text" w:hAnchor="page" w:x="11422" w:y="27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242CA">
      <w:rPr>
        <w:rStyle w:val="PageNumber"/>
        <w:noProof/>
      </w:rPr>
      <w:t>2</w:t>
    </w:r>
    <w:r>
      <w:rPr>
        <w:rStyle w:val="PageNumber"/>
      </w:rPr>
      <w:fldChar w:fldCharType="end"/>
    </w:r>
  </w:p>
  <w:p w14:paraId="5BAADE0F" w14:textId="4244A9DC" w:rsidR="006071A3" w:rsidRDefault="00607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7E493" w14:textId="77777777" w:rsidR="00E14E1B" w:rsidRDefault="00E14E1B" w:rsidP="001E4558">
      <w:pPr>
        <w:spacing w:after="0" w:line="240" w:lineRule="auto"/>
      </w:pPr>
      <w:r>
        <w:separator/>
      </w:r>
    </w:p>
  </w:footnote>
  <w:footnote w:type="continuationSeparator" w:id="0">
    <w:p w14:paraId="17C610FC" w14:textId="77777777" w:rsidR="00E14E1B" w:rsidRDefault="00E14E1B" w:rsidP="001E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68D31" w14:textId="1F257843" w:rsidR="006071A3" w:rsidRDefault="006071A3">
    <w:pPr>
      <w:pStyle w:val="Header"/>
    </w:pPr>
    <w:r w:rsidRPr="00A5521A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B835955" wp14:editId="58020B04">
          <wp:simplePos x="0" y="0"/>
          <wp:positionH relativeFrom="column">
            <wp:posOffset>-520065</wp:posOffset>
          </wp:positionH>
          <wp:positionV relativeFrom="paragraph">
            <wp:posOffset>-116205</wp:posOffset>
          </wp:positionV>
          <wp:extent cx="1349375" cy="374650"/>
          <wp:effectExtent l="0" t="0" r="3175" b="6350"/>
          <wp:wrapThrough wrapText="bothSides">
            <wp:wrapPolygon edited="0">
              <wp:start x="305" y="0"/>
              <wp:lineTo x="0" y="9885"/>
              <wp:lineTo x="0" y="14278"/>
              <wp:lineTo x="4879" y="20868"/>
              <wp:lineTo x="8233" y="20868"/>
              <wp:lineTo x="21346" y="18671"/>
              <wp:lineTo x="21346" y="4393"/>
              <wp:lineTo x="16467" y="0"/>
              <wp:lineTo x="305" y="0"/>
            </wp:wrapPolygon>
          </wp:wrapThrough>
          <wp:docPr id="6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E9CD3" w14:textId="77777777" w:rsidR="006071A3" w:rsidRDefault="00607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E66D4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632AB"/>
    <w:multiLevelType w:val="hybridMultilevel"/>
    <w:tmpl w:val="07EC28D8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50091"/>
    <w:multiLevelType w:val="hybridMultilevel"/>
    <w:tmpl w:val="D208F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02D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5834A06"/>
    <w:multiLevelType w:val="hybridMultilevel"/>
    <w:tmpl w:val="F7F41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101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D2C324A"/>
    <w:multiLevelType w:val="hybridMultilevel"/>
    <w:tmpl w:val="0816B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176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3701DD7"/>
    <w:multiLevelType w:val="hybridMultilevel"/>
    <w:tmpl w:val="087A9D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8735B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F1D043C"/>
    <w:multiLevelType w:val="hybridMultilevel"/>
    <w:tmpl w:val="8F202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253D2"/>
    <w:multiLevelType w:val="hybridMultilevel"/>
    <w:tmpl w:val="DAB281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1C7D22"/>
    <w:multiLevelType w:val="hybridMultilevel"/>
    <w:tmpl w:val="555C1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91B40"/>
    <w:multiLevelType w:val="hybridMultilevel"/>
    <w:tmpl w:val="284A0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80AF3"/>
    <w:multiLevelType w:val="hybridMultilevel"/>
    <w:tmpl w:val="80FEF8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B64C24"/>
    <w:multiLevelType w:val="hybridMultilevel"/>
    <w:tmpl w:val="AB8EFBCC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03B64"/>
    <w:multiLevelType w:val="hybridMultilevel"/>
    <w:tmpl w:val="411882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4625D1"/>
    <w:multiLevelType w:val="hybridMultilevel"/>
    <w:tmpl w:val="F62A2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140290"/>
    <w:multiLevelType w:val="hybridMultilevel"/>
    <w:tmpl w:val="E084C3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2466FC"/>
    <w:multiLevelType w:val="hybridMultilevel"/>
    <w:tmpl w:val="9AAA0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616C14"/>
    <w:multiLevelType w:val="hybridMultilevel"/>
    <w:tmpl w:val="FE966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AA1016"/>
    <w:multiLevelType w:val="hybridMultilevel"/>
    <w:tmpl w:val="8EDAD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9"/>
  </w:num>
  <w:num w:numId="4">
    <w:abstractNumId w:val="4"/>
  </w:num>
  <w:num w:numId="5">
    <w:abstractNumId w:val="12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15"/>
  </w:num>
  <w:num w:numId="11">
    <w:abstractNumId w:val="17"/>
  </w:num>
  <w:num w:numId="12">
    <w:abstractNumId w:val="20"/>
  </w:num>
  <w:num w:numId="13">
    <w:abstractNumId w:val="6"/>
  </w:num>
  <w:num w:numId="14">
    <w:abstractNumId w:val="14"/>
  </w:num>
  <w:num w:numId="15">
    <w:abstractNumId w:val="8"/>
  </w:num>
  <w:num w:numId="16">
    <w:abstractNumId w:val="16"/>
  </w:num>
  <w:num w:numId="17">
    <w:abstractNumId w:val="18"/>
  </w:num>
  <w:num w:numId="18">
    <w:abstractNumId w:val="11"/>
  </w:num>
  <w:num w:numId="19">
    <w:abstractNumId w:val="10"/>
  </w:num>
  <w:num w:numId="20">
    <w:abstractNumId w:val="13"/>
  </w:num>
  <w:num w:numId="21">
    <w:abstractNumId w:val="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6B"/>
    <w:rsid w:val="00001C4E"/>
    <w:rsid w:val="00022FB9"/>
    <w:rsid w:val="00037C07"/>
    <w:rsid w:val="00051975"/>
    <w:rsid w:val="00067977"/>
    <w:rsid w:val="00070DED"/>
    <w:rsid w:val="0007175D"/>
    <w:rsid w:val="00076C3F"/>
    <w:rsid w:val="000773EE"/>
    <w:rsid w:val="00080322"/>
    <w:rsid w:val="00087689"/>
    <w:rsid w:val="00092026"/>
    <w:rsid w:val="000941CF"/>
    <w:rsid w:val="000A17BF"/>
    <w:rsid w:val="000A40EE"/>
    <w:rsid w:val="000C09AD"/>
    <w:rsid w:val="000E3F33"/>
    <w:rsid w:val="000E6D07"/>
    <w:rsid w:val="000F008F"/>
    <w:rsid w:val="000F6660"/>
    <w:rsid w:val="00116564"/>
    <w:rsid w:val="00116B30"/>
    <w:rsid w:val="00121AC7"/>
    <w:rsid w:val="0012479E"/>
    <w:rsid w:val="00136E43"/>
    <w:rsid w:val="00141B5C"/>
    <w:rsid w:val="00144E36"/>
    <w:rsid w:val="001545E9"/>
    <w:rsid w:val="00156E85"/>
    <w:rsid w:val="001600B2"/>
    <w:rsid w:val="001831E6"/>
    <w:rsid w:val="001904BD"/>
    <w:rsid w:val="001A53B7"/>
    <w:rsid w:val="001B29D3"/>
    <w:rsid w:val="001B5C1A"/>
    <w:rsid w:val="001D7C75"/>
    <w:rsid w:val="001E0275"/>
    <w:rsid w:val="001E4558"/>
    <w:rsid w:val="001F76B0"/>
    <w:rsid w:val="002009E1"/>
    <w:rsid w:val="00204978"/>
    <w:rsid w:val="002066B2"/>
    <w:rsid w:val="0021065F"/>
    <w:rsid w:val="0021616D"/>
    <w:rsid w:val="002306BE"/>
    <w:rsid w:val="0023439A"/>
    <w:rsid w:val="00240AC8"/>
    <w:rsid w:val="00244A6B"/>
    <w:rsid w:val="002464A1"/>
    <w:rsid w:val="0025476E"/>
    <w:rsid w:val="00272ADA"/>
    <w:rsid w:val="00281198"/>
    <w:rsid w:val="0029356A"/>
    <w:rsid w:val="00293F19"/>
    <w:rsid w:val="002944FB"/>
    <w:rsid w:val="00296469"/>
    <w:rsid w:val="00297994"/>
    <w:rsid w:val="002A1689"/>
    <w:rsid w:val="002A1ACC"/>
    <w:rsid w:val="002A5E4E"/>
    <w:rsid w:val="002B177D"/>
    <w:rsid w:val="002B76F7"/>
    <w:rsid w:val="002C20B1"/>
    <w:rsid w:val="002C771A"/>
    <w:rsid w:val="002D16AE"/>
    <w:rsid w:val="002D3987"/>
    <w:rsid w:val="002D4317"/>
    <w:rsid w:val="002D6956"/>
    <w:rsid w:val="002D71EB"/>
    <w:rsid w:val="002D7B93"/>
    <w:rsid w:val="002E5053"/>
    <w:rsid w:val="002E6880"/>
    <w:rsid w:val="002E7366"/>
    <w:rsid w:val="002F0A03"/>
    <w:rsid w:val="002F39A2"/>
    <w:rsid w:val="00312D4A"/>
    <w:rsid w:val="003151C8"/>
    <w:rsid w:val="003326C1"/>
    <w:rsid w:val="0033274D"/>
    <w:rsid w:val="00333223"/>
    <w:rsid w:val="00335183"/>
    <w:rsid w:val="003439A7"/>
    <w:rsid w:val="00365E19"/>
    <w:rsid w:val="003821EF"/>
    <w:rsid w:val="00387584"/>
    <w:rsid w:val="00395FFB"/>
    <w:rsid w:val="003A359D"/>
    <w:rsid w:val="003B10BE"/>
    <w:rsid w:val="003C0AC5"/>
    <w:rsid w:val="003C227F"/>
    <w:rsid w:val="003C7E1C"/>
    <w:rsid w:val="003D1160"/>
    <w:rsid w:val="003D4DBF"/>
    <w:rsid w:val="003D6748"/>
    <w:rsid w:val="003F153B"/>
    <w:rsid w:val="003F6834"/>
    <w:rsid w:val="003F77C0"/>
    <w:rsid w:val="004047B0"/>
    <w:rsid w:val="00423ACD"/>
    <w:rsid w:val="00460655"/>
    <w:rsid w:val="004855F6"/>
    <w:rsid w:val="0049564C"/>
    <w:rsid w:val="004979D9"/>
    <w:rsid w:val="004A4BA1"/>
    <w:rsid w:val="004A5645"/>
    <w:rsid w:val="004B794E"/>
    <w:rsid w:val="004F4390"/>
    <w:rsid w:val="0051005C"/>
    <w:rsid w:val="00511A5F"/>
    <w:rsid w:val="0052087F"/>
    <w:rsid w:val="00533AAB"/>
    <w:rsid w:val="00535111"/>
    <w:rsid w:val="00537623"/>
    <w:rsid w:val="00542ADD"/>
    <w:rsid w:val="005431DB"/>
    <w:rsid w:val="005467DF"/>
    <w:rsid w:val="0055326F"/>
    <w:rsid w:val="00564F9C"/>
    <w:rsid w:val="00566C1A"/>
    <w:rsid w:val="0057018A"/>
    <w:rsid w:val="005738A5"/>
    <w:rsid w:val="0057662C"/>
    <w:rsid w:val="00584166"/>
    <w:rsid w:val="0058760E"/>
    <w:rsid w:val="00587FFC"/>
    <w:rsid w:val="00595357"/>
    <w:rsid w:val="005A0D9C"/>
    <w:rsid w:val="005A3DE7"/>
    <w:rsid w:val="005B09DD"/>
    <w:rsid w:val="005B6F0B"/>
    <w:rsid w:val="005B7AAC"/>
    <w:rsid w:val="005C046F"/>
    <w:rsid w:val="005D0296"/>
    <w:rsid w:val="005D34A7"/>
    <w:rsid w:val="005F0BCD"/>
    <w:rsid w:val="005F779B"/>
    <w:rsid w:val="00600CF5"/>
    <w:rsid w:val="00601295"/>
    <w:rsid w:val="00605317"/>
    <w:rsid w:val="00606BF6"/>
    <w:rsid w:val="006071A3"/>
    <w:rsid w:val="006265D7"/>
    <w:rsid w:val="00626FEB"/>
    <w:rsid w:val="0063614E"/>
    <w:rsid w:val="0064222C"/>
    <w:rsid w:val="0064464C"/>
    <w:rsid w:val="00663209"/>
    <w:rsid w:val="0066489D"/>
    <w:rsid w:val="00686439"/>
    <w:rsid w:val="00691D67"/>
    <w:rsid w:val="006A7F93"/>
    <w:rsid w:val="006B3523"/>
    <w:rsid w:val="007246DB"/>
    <w:rsid w:val="00724A02"/>
    <w:rsid w:val="00731D98"/>
    <w:rsid w:val="007365DF"/>
    <w:rsid w:val="00741EA6"/>
    <w:rsid w:val="0074486B"/>
    <w:rsid w:val="00751DFC"/>
    <w:rsid w:val="00760F91"/>
    <w:rsid w:val="00766983"/>
    <w:rsid w:val="00771571"/>
    <w:rsid w:val="00773A2B"/>
    <w:rsid w:val="0077461A"/>
    <w:rsid w:val="00782AD3"/>
    <w:rsid w:val="0078386C"/>
    <w:rsid w:val="007877AD"/>
    <w:rsid w:val="007A2DD0"/>
    <w:rsid w:val="007A3CEC"/>
    <w:rsid w:val="007B31B2"/>
    <w:rsid w:val="007C354C"/>
    <w:rsid w:val="007C5788"/>
    <w:rsid w:val="007C5CFE"/>
    <w:rsid w:val="007E286F"/>
    <w:rsid w:val="007E5FB3"/>
    <w:rsid w:val="007F4F2A"/>
    <w:rsid w:val="007F7E99"/>
    <w:rsid w:val="007F7F10"/>
    <w:rsid w:val="00801235"/>
    <w:rsid w:val="00803B70"/>
    <w:rsid w:val="00804C98"/>
    <w:rsid w:val="00806E9F"/>
    <w:rsid w:val="00814116"/>
    <w:rsid w:val="00816109"/>
    <w:rsid w:val="008171ED"/>
    <w:rsid w:val="00823E11"/>
    <w:rsid w:val="00826A4F"/>
    <w:rsid w:val="00836F5B"/>
    <w:rsid w:val="0086469C"/>
    <w:rsid w:val="008763BE"/>
    <w:rsid w:val="008802D5"/>
    <w:rsid w:val="008835E0"/>
    <w:rsid w:val="00894D27"/>
    <w:rsid w:val="00895FCC"/>
    <w:rsid w:val="008A0906"/>
    <w:rsid w:val="008B69A1"/>
    <w:rsid w:val="008B7E4A"/>
    <w:rsid w:val="008C7AB7"/>
    <w:rsid w:val="008D13D8"/>
    <w:rsid w:val="008D3030"/>
    <w:rsid w:val="008D4D14"/>
    <w:rsid w:val="008E1FA0"/>
    <w:rsid w:val="009017D0"/>
    <w:rsid w:val="00910BFE"/>
    <w:rsid w:val="00921386"/>
    <w:rsid w:val="0092477C"/>
    <w:rsid w:val="009277E9"/>
    <w:rsid w:val="0095781C"/>
    <w:rsid w:val="00957E9C"/>
    <w:rsid w:val="00961C20"/>
    <w:rsid w:val="00971F8F"/>
    <w:rsid w:val="00972AB4"/>
    <w:rsid w:val="0097406B"/>
    <w:rsid w:val="0097555E"/>
    <w:rsid w:val="00977CFC"/>
    <w:rsid w:val="00981B62"/>
    <w:rsid w:val="009909F8"/>
    <w:rsid w:val="009916F8"/>
    <w:rsid w:val="009A1F78"/>
    <w:rsid w:val="009A3218"/>
    <w:rsid w:val="009A35A9"/>
    <w:rsid w:val="009B0E50"/>
    <w:rsid w:val="009C3DF9"/>
    <w:rsid w:val="009E0545"/>
    <w:rsid w:val="009E1928"/>
    <w:rsid w:val="009E29CA"/>
    <w:rsid w:val="009E34CA"/>
    <w:rsid w:val="009E4BA7"/>
    <w:rsid w:val="009E4FDE"/>
    <w:rsid w:val="00A043E6"/>
    <w:rsid w:val="00A04ADC"/>
    <w:rsid w:val="00A07190"/>
    <w:rsid w:val="00A11A66"/>
    <w:rsid w:val="00A32297"/>
    <w:rsid w:val="00A35F93"/>
    <w:rsid w:val="00A3747A"/>
    <w:rsid w:val="00A403D0"/>
    <w:rsid w:val="00A77315"/>
    <w:rsid w:val="00AB276B"/>
    <w:rsid w:val="00AC4898"/>
    <w:rsid w:val="00AC6842"/>
    <w:rsid w:val="00AD0EE5"/>
    <w:rsid w:val="00AD75E4"/>
    <w:rsid w:val="00AE1575"/>
    <w:rsid w:val="00AE7F44"/>
    <w:rsid w:val="00AF0A8F"/>
    <w:rsid w:val="00AF4F1E"/>
    <w:rsid w:val="00AF60B6"/>
    <w:rsid w:val="00B02311"/>
    <w:rsid w:val="00B11566"/>
    <w:rsid w:val="00B119CC"/>
    <w:rsid w:val="00B1249D"/>
    <w:rsid w:val="00B253E3"/>
    <w:rsid w:val="00B416A2"/>
    <w:rsid w:val="00B42118"/>
    <w:rsid w:val="00B6123C"/>
    <w:rsid w:val="00B649FE"/>
    <w:rsid w:val="00B67108"/>
    <w:rsid w:val="00B71D1A"/>
    <w:rsid w:val="00B734ED"/>
    <w:rsid w:val="00B73C97"/>
    <w:rsid w:val="00B73D34"/>
    <w:rsid w:val="00B84D23"/>
    <w:rsid w:val="00B94B66"/>
    <w:rsid w:val="00B976D6"/>
    <w:rsid w:val="00BA3F3E"/>
    <w:rsid w:val="00BB0723"/>
    <w:rsid w:val="00BB6F4C"/>
    <w:rsid w:val="00BC1D7E"/>
    <w:rsid w:val="00BC2C9F"/>
    <w:rsid w:val="00BC62A3"/>
    <w:rsid w:val="00BD3FD9"/>
    <w:rsid w:val="00BD590E"/>
    <w:rsid w:val="00BE2FCC"/>
    <w:rsid w:val="00BE6982"/>
    <w:rsid w:val="00BF4A87"/>
    <w:rsid w:val="00BF58B7"/>
    <w:rsid w:val="00C113DA"/>
    <w:rsid w:val="00C14A39"/>
    <w:rsid w:val="00C35C63"/>
    <w:rsid w:val="00C40782"/>
    <w:rsid w:val="00C41514"/>
    <w:rsid w:val="00C53E25"/>
    <w:rsid w:val="00C57365"/>
    <w:rsid w:val="00C57735"/>
    <w:rsid w:val="00C57E08"/>
    <w:rsid w:val="00C81206"/>
    <w:rsid w:val="00C82D6E"/>
    <w:rsid w:val="00C84FBD"/>
    <w:rsid w:val="00C84FD9"/>
    <w:rsid w:val="00C86B7C"/>
    <w:rsid w:val="00C905E6"/>
    <w:rsid w:val="00CA1543"/>
    <w:rsid w:val="00CA2318"/>
    <w:rsid w:val="00CB2595"/>
    <w:rsid w:val="00CD28BB"/>
    <w:rsid w:val="00CE4EF1"/>
    <w:rsid w:val="00CE6331"/>
    <w:rsid w:val="00D06325"/>
    <w:rsid w:val="00D14371"/>
    <w:rsid w:val="00D22C32"/>
    <w:rsid w:val="00D242CA"/>
    <w:rsid w:val="00D24990"/>
    <w:rsid w:val="00D26772"/>
    <w:rsid w:val="00D353AF"/>
    <w:rsid w:val="00D45928"/>
    <w:rsid w:val="00D617A3"/>
    <w:rsid w:val="00D62F57"/>
    <w:rsid w:val="00D65460"/>
    <w:rsid w:val="00D67B1D"/>
    <w:rsid w:val="00D67F41"/>
    <w:rsid w:val="00D845FE"/>
    <w:rsid w:val="00D90033"/>
    <w:rsid w:val="00D94096"/>
    <w:rsid w:val="00D96416"/>
    <w:rsid w:val="00DC0361"/>
    <w:rsid w:val="00DC6AC3"/>
    <w:rsid w:val="00DC6E82"/>
    <w:rsid w:val="00DE7385"/>
    <w:rsid w:val="00DE748B"/>
    <w:rsid w:val="00DF75D2"/>
    <w:rsid w:val="00E063DA"/>
    <w:rsid w:val="00E1073C"/>
    <w:rsid w:val="00E135F6"/>
    <w:rsid w:val="00E13C2B"/>
    <w:rsid w:val="00E14E1B"/>
    <w:rsid w:val="00E21376"/>
    <w:rsid w:val="00E32049"/>
    <w:rsid w:val="00E45C48"/>
    <w:rsid w:val="00E54C50"/>
    <w:rsid w:val="00E57773"/>
    <w:rsid w:val="00E73773"/>
    <w:rsid w:val="00E934D0"/>
    <w:rsid w:val="00EA0A7C"/>
    <w:rsid w:val="00EB1157"/>
    <w:rsid w:val="00EB40A8"/>
    <w:rsid w:val="00EB60C1"/>
    <w:rsid w:val="00EB6AE3"/>
    <w:rsid w:val="00ED0BD1"/>
    <w:rsid w:val="00ED26DA"/>
    <w:rsid w:val="00ED7953"/>
    <w:rsid w:val="00ED7AAE"/>
    <w:rsid w:val="00EF2258"/>
    <w:rsid w:val="00F02497"/>
    <w:rsid w:val="00F1216F"/>
    <w:rsid w:val="00F21644"/>
    <w:rsid w:val="00F3560F"/>
    <w:rsid w:val="00F40C92"/>
    <w:rsid w:val="00F43D9D"/>
    <w:rsid w:val="00F4425B"/>
    <w:rsid w:val="00F50B09"/>
    <w:rsid w:val="00F57FA1"/>
    <w:rsid w:val="00F60A0A"/>
    <w:rsid w:val="00F72465"/>
    <w:rsid w:val="00F7253B"/>
    <w:rsid w:val="00F86EA3"/>
    <w:rsid w:val="00F959AB"/>
    <w:rsid w:val="00F97CFE"/>
    <w:rsid w:val="00FA7A03"/>
    <w:rsid w:val="00FB6EA1"/>
    <w:rsid w:val="00FC7F15"/>
    <w:rsid w:val="00FD72B2"/>
    <w:rsid w:val="00FE4288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8FD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71A"/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71A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customStyle="1" w:styleId="apple-converted-space">
    <w:name w:val="apple-converted-space"/>
    <w:basedOn w:val="DefaultParagraphFont"/>
    <w:rsid w:val="00600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DEAE1D8CB137F469A74CD23A795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DD77-04D9-504F-B029-AA0AE3BCF1B8}"/>
      </w:docPartPr>
      <w:docPartBody>
        <w:p w:rsidR="002140DA" w:rsidRDefault="002140DA" w:rsidP="002140DA">
          <w:pPr>
            <w:pStyle w:val="9DEAE1D8CB137F469A74CD23A7958CBE"/>
          </w:pPr>
          <w:r>
            <w:rPr>
              <w:color w:val="2F5496" w:themeColor="accent1" w:themeShade="BF"/>
            </w:rPr>
            <w:t>[Company name]</w:t>
          </w:r>
        </w:p>
      </w:docPartBody>
    </w:docPart>
    <w:docPart>
      <w:docPartPr>
        <w:name w:val="1DB2F9114FD6184CB79E4A0D0E458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F36D-643D-174F-AFC7-384C8F493EE9}"/>
      </w:docPartPr>
      <w:docPartBody>
        <w:p w:rsidR="002140DA" w:rsidRDefault="002140DA" w:rsidP="002140DA">
          <w:pPr>
            <w:pStyle w:val="1DB2F9114FD6184CB79E4A0D0E4584F4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8AE43FBA678E04A8712E9D4D764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E6C86-73F2-2C49-8631-E7F1012AA6DD}"/>
      </w:docPartPr>
      <w:docPartBody>
        <w:p w:rsidR="002140DA" w:rsidRDefault="002140DA" w:rsidP="002140DA">
          <w:pPr>
            <w:pStyle w:val="08AE43FBA678E04A8712E9D4D7646607"/>
          </w:pPr>
          <w:r>
            <w:rPr>
              <w:color w:val="2F5496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DA"/>
    <w:rsid w:val="0017760F"/>
    <w:rsid w:val="002022F2"/>
    <w:rsid w:val="002106A4"/>
    <w:rsid w:val="002140DA"/>
    <w:rsid w:val="00401E77"/>
    <w:rsid w:val="00422E90"/>
    <w:rsid w:val="005E6BFF"/>
    <w:rsid w:val="00955959"/>
    <w:rsid w:val="009705A5"/>
    <w:rsid w:val="00B05B90"/>
    <w:rsid w:val="00C3637D"/>
    <w:rsid w:val="00D7559C"/>
    <w:rsid w:val="00EA1FFF"/>
    <w:rsid w:val="00EC2742"/>
    <w:rsid w:val="00EF4029"/>
    <w:rsid w:val="00F51A84"/>
    <w:rsid w:val="00FE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  <w:style w:type="paragraph" w:customStyle="1" w:styleId="B61EE763C1C30746889956F02513AE3A">
    <w:name w:val="B61EE763C1C30746889956F02513AE3A"/>
    <w:rsid w:val="00C363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2" ma:contentTypeDescription="Create a new document." ma:contentTypeScope="" ma:versionID="b485c7253b3273bb24a01f5fc621c8a4">
  <xsd:schema xmlns:xsd="http://www.w3.org/2001/XMLSchema" xmlns:xs="http://www.w3.org/2001/XMLSchema" xmlns:p="http://schemas.microsoft.com/office/2006/metadata/properties" xmlns:ns2="3a8191ce-3e37-4652-8683-dde73694526e" targetNamespace="http://schemas.microsoft.com/office/2006/metadata/properties" ma:root="true" ma:fieldsID="7c25a93a2787985b015376af042e4cfd" ns2:_="">
    <xsd:import namespace="3a8191ce-3e37-4652-8683-dde73694526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09BA1E-C47D-412E-BF98-38495D9935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78D087-F82B-4BA7-8978-794CB92E3D64}"/>
</file>

<file path=customXml/itemProps3.xml><?xml version="1.0" encoding="utf-8"?>
<ds:datastoreItem xmlns:ds="http://schemas.openxmlformats.org/officeDocument/2006/customXml" ds:itemID="{AC5C235D-3F54-4436-9FE9-E7D941B89B5B}"/>
</file>

<file path=customXml/itemProps4.xml><?xml version="1.0" encoding="utf-8"?>
<ds:datastoreItem xmlns:ds="http://schemas.openxmlformats.org/officeDocument/2006/customXml" ds:itemID="{5CA1C906-4F46-4EBA-BC77-DFEB4BA093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Apparel &amp; Footwear</vt:lpstr>
    </vt:vector>
  </TitlesOfParts>
  <Manager/>
  <Company>Argentis Consulting</Company>
  <LinksUpToDate>false</LinksUpToDate>
  <CharactersWithSpaces>712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Link Project Critical Path Activity to Production JOB</dc:subject>
  <dc:creator>Anabella Guzman</dc:creator>
  <cp:keywords/>
  <dc:description/>
  <cp:lastModifiedBy>Anabella Guzman</cp:lastModifiedBy>
  <cp:revision>4</cp:revision>
  <dcterms:created xsi:type="dcterms:W3CDTF">2016-12-12T20:37:00Z</dcterms:created>
  <dcterms:modified xsi:type="dcterms:W3CDTF">2016-12-12T20:45:00Z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